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E3" w:rsidRPr="00FD24F9" w:rsidRDefault="007A7D3F" w:rsidP="007A7D3F">
      <w:pPr>
        <w:jc w:val="center"/>
        <w:rPr>
          <w:rFonts w:ascii="Times New Roman" w:hAnsi="Times New Roman" w:cs="Times New Roman"/>
          <w:sz w:val="18"/>
          <w:szCs w:val="18"/>
        </w:rPr>
      </w:pPr>
      <w:r w:rsidRPr="00FD24F9">
        <w:rPr>
          <w:rFonts w:ascii="Times New Roman" w:hAnsi="Times New Roman" w:cs="Times New Roman"/>
          <w:sz w:val="18"/>
          <w:szCs w:val="18"/>
        </w:rPr>
        <w:t>Расписание на 18 мая (понедельник)</w:t>
      </w:r>
    </w:p>
    <w:tbl>
      <w:tblPr>
        <w:tblStyle w:val="a3"/>
        <w:tblW w:w="15276" w:type="dxa"/>
        <w:tblLook w:val="04A0"/>
      </w:tblPr>
      <w:tblGrid>
        <w:gridCol w:w="2235"/>
        <w:gridCol w:w="2835"/>
        <w:gridCol w:w="5244"/>
        <w:gridCol w:w="2957"/>
        <w:gridCol w:w="2005"/>
      </w:tblGrid>
      <w:tr w:rsidR="007A7D3F" w:rsidRPr="00FD24F9" w:rsidTr="00364207">
        <w:tc>
          <w:tcPr>
            <w:tcW w:w="223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5244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Задания </w:t>
            </w:r>
          </w:p>
        </w:tc>
        <w:tc>
          <w:tcPr>
            <w:tcW w:w="200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Комментарии, (ресурсы)</w:t>
            </w:r>
          </w:p>
        </w:tc>
      </w:tr>
      <w:tr w:rsidR="007A7D3F" w:rsidRPr="00FD24F9" w:rsidTr="00364207">
        <w:tc>
          <w:tcPr>
            <w:tcW w:w="223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3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Знакомство с Государственным Гимном РФ. Сопоставление древнегреческого и современного российского гимнов. Особый язык художников и поэтов на примере произведения П. Младшего</w:t>
            </w:r>
            <w:r w:rsidR="002274EE"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 «Письмо Тациту» и картины </w:t>
            </w:r>
            <w:r w:rsidR="009B3922" w:rsidRPr="00FD24F9">
              <w:rPr>
                <w:rFonts w:ascii="Times New Roman" w:hAnsi="Times New Roman" w:cs="Times New Roman"/>
                <w:sz w:val="18"/>
                <w:szCs w:val="18"/>
              </w:rPr>
              <w:t>К.Брюллова «Последний день Помпеи». Сопоставление произведений разных видов искусств.</w:t>
            </w:r>
          </w:p>
        </w:tc>
        <w:tc>
          <w:tcPr>
            <w:tcW w:w="2957" w:type="dxa"/>
          </w:tcPr>
          <w:p w:rsidR="007A7D3F" w:rsidRPr="00FD24F9" w:rsidRDefault="009B3922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Учебник с.161, с.165-166 читать. В «Музейном доме» рассмотреть репродукцию картины  «Последний день Помпеи»</w:t>
            </w:r>
          </w:p>
        </w:tc>
        <w:tc>
          <w:tcPr>
            <w:tcW w:w="200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D3F" w:rsidRPr="00FD24F9" w:rsidTr="00364207">
        <w:tc>
          <w:tcPr>
            <w:tcW w:w="223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7A7D3F" w:rsidRPr="00FD24F9" w:rsidRDefault="001D7A8A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Решение задач на нахождение площади и объема  геометрических фигур. Измерение площади фигур различных форм с помощью палетки. Приближенное вычисление площади с помощью палетки.</w:t>
            </w:r>
          </w:p>
        </w:tc>
        <w:tc>
          <w:tcPr>
            <w:tcW w:w="2957" w:type="dxa"/>
          </w:tcPr>
          <w:p w:rsidR="007A7D3F" w:rsidRPr="00FD24F9" w:rsidRDefault="001D7A8A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У. с.82 №271 (устно), Р.Т.с.65 №121,122,125</w:t>
            </w:r>
          </w:p>
        </w:tc>
        <w:tc>
          <w:tcPr>
            <w:tcW w:w="200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D3F" w:rsidRPr="00FD24F9" w:rsidTr="00364207">
        <w:tc>
          <w:tcPr>
            <w:tcW w:w="223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7A7D3F" w:rsidRPr="00FD24F9" w:rsidRDefault="009B3922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Определение однородных членов предложения. Замена простых предложений предложениями с однородными членами. Характеристика предложений.</w:t>
            </w:r>
          </w:p>
        </w:tc>
        <w:tc>
          <w:tcPr>
            <w:tcW w:w="2957" w:type="dxa"/>
          </w:tcPr>
          <w:p w:rsidR="007A7D3F" w:rsidRPr="00FD24F9" w:rsidRDefault="009B3922" w:rsidP="001D7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У. с.1</w:t>
            </w:r>
            <w:r w:rsidR="001D7A8A" w:rsidRPr="00FD24F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 упр.17</w:t>
            </w:r>
            <w:r w:rsidR="001D7A8A" w:rsidRPr="00FD24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D7A8A" w:rsidRPr="00FD24F9">
              <w:rPr>
                <w:rFonts w:ascii="Times New Roman" w:hAnsi="Times New Roman" w:cs="Times New Roman"/>
                <w:sz w:val="18"/>
                <w:szCs w:val="18"/>
              </w:rPr>
              <w:t>устно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D7A8A" w:rsidRPr="00FD24F9">
              <w:rPr>
                <w:rFonts w:ascii="Times New Roman" w:hAnsi="Times New Roman" w:cs="Times New Roman"/>
                <w:sz w:val="18"/>
                <w:szCs w:val="18"/>
              </w:rPr>
              <w:t>, упр. 171, с.169 - правило</w:t>
            </w:r>
          </w:p>
        </w:tc>
        <w:tc>
          <w:tcPr>
            <w:tcW w:w="200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D3F" w:rsidRPr="00FD24F9" w:rsidTr="00364207">
        <w:tc>
          <w:tcPr>
            <w:tcW w:w="223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3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7A7D3F" w:rsidRPr="00FD24F9" w:rsidRDefault="009B3922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Наша Родина – Россия или Российская Федерация</w:t>
            </w:r>
          </w:p>
        </w:tc>
        <w:tc>
          <w:tcPr>
            <w:tcW w:w="2957" w:type="dxa"/>
          </w:tcPr>
          <w:p w:rsidR="007A7D3F" w:rsidRPr="00FD24F9" w:rsidRDefault="009B3922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У.с.109-111. Р.Т. с.45 №84</w:t>
            </w:r>
          </w:p>
        </w:tc>
        <w:tc>
          <w:tcPr>
            <w:tcW w:w="2005" w:type="dxa"/>
          </w:tcPr>
          <w:p w:rsidR="007A7D3F" w:rsidRPr="00FD24F9" w:rsidRDefault="007A7D3F" w:rsidP="007A7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3922" w:rsidRPr="00FD24F9" w:rsidRDefault="009B3922" w:rsidP="007A7D3F">
      <w:pPr>
        <w:rPr>
          <w:rFonts w:ascii="Times New Roman" w:hAnsi="Times New Roman" w:cs="Times New Roman"/>
          <w:sz w:val="18"/>
          <w:szCs w:val="18"/>
        </w:rPr>
      </w:pPr>
    </w:p>
    <w:p w:rsidR="009B3922" w:rsidRPr="00FD24F9" w:rsidRDefault="009B3922" w:rsidP="009B3922">
      <w:pPr>
        <w:jc w:val="center"/>
        <w:rPr>
          <w:rFonts w:ascii="Times New Roman" w:hAnsi="Times New Roman" w:cs="Times New Roman"/>
          <w:sz w:val="18"/>
          <w:szCs w:val="18"/>
        </w:rPr>
      </w:pPr>
      <w:r w:rsidRPr="00FD24F9">
        <w:rPr>
          <w:rFonts w:ascii="Times New Roman" w:hAnsi="Times New Roman" w:cs="Times New Roman"/>
          <w:sz w:val="18"/>
          <w:szCs w:val="18"/>
        </w:rPr>
        <w:t>Расписание на 19 мая (вторник)</w:t>
      </w:r>
    </w:p>
    <w:tbl>
      <w:tblPr>
        <w:tblStyle w:val="a3"/>
        <w:tblW w:w="15276" w:type="dxa"/>
        <w:tblLook w:val="04A0"/>
      </w:tblPr>
      <w:tblGrid>
        <w:gridCol w:w="2235"/>
        <w:gridCol w:w="2835"/>
        <w:gridCol w:w="5244"/>
        <w:gridCol w:w="2957"/>
        <w:gridCol w:w="2005"/>
      </w:tblGrid>
      <w:tr w:rsidR="009B3922" w:rsidRPr="00FD24F9" w:rsidTr="00364207">
        <w:tc>
          <w:tcPr>
            <w:tcW w:w="223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5244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Задания </w:t>
            </w:r>
          </w:p>
        </w:tc>
        <w:tc>
          <w:tcPr>
            <w:tcW w:w="200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Комментарии, (ресурсы)</w:t>
            </w:r>
          </w:p>
        </w:tc>
      </w:tr>
      <w:tr w:rsidR="009B3922" w:rsidRPr="00FD24F9" w:rsidTr="00364207">
        <w:tc>
          <w:tcPr>
            <w:tcW w:w="223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3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9B3922" w:rsidRPr="00FD24F9" w:rsidRDefault="001D7A8A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Деление стихотворения А.Пушкина «Везувий зев открыл</w:t>
            </w:r>
            <w:r w:rsidR="00E63CA0" w:rsidRPr="00FD24F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E63CA0"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 на смысловые части. Анализ текста с помощью вопросов. Выразительное чтение произведения.</w:t>
            </w:r>
          </w:p>
        </w:tc>
        <w:tc>
          <w:tcPr>
            <w:tcW w:w="2957" w:type="dxa"/>
          </w:tcPr>
          <w:p w:rsidR="009B3922" w:rsidRPr="00FD24F9" w:rsidRDefault="009B3922" w:rsidP="00E63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Учебник с.</w:t>
            </w:r>
            <w:r w:rsidR="00E63CA0" w:rsidRPr="00FD24F9">
              <w:rPr>
                <w:rFonts w:ascii="Times New Roman" w:hAnsi="Times New Roman" w:cs="Times New Roman"/>
                <w:sz w:val="18"/>
                <w:szCs w:val="18"/>
              </w:rPr>
              <w:t>167 – 168, отвечать на вопросы</w:t>
            </w:r>
          </w:p>
        </w:tc>
        <w:tc>
          <w:tcPr>
            <w:tcW w:w="200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922" w:rsidRPr="00FD24F9" w:rsidTr="00364207">
        <w:tc>
          <w:tcPr>
            <w:tcW w:w="223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Измерение площади фигуры различными способами. Самостоятельная работа по теме «Решение задач на нахождение площади и объема геометрических фигур»</w:t>
            </w:r>
          </w:p>
        </w:tc>
        <w:tc>
          <w:tcPr>
            <w:tcW w:w="2957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200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922" w:rsidRPr="00FD24F9" w:rsidTr="00364207">
        <w:tc>
          <w:tcPr>
            <w:tcW w:w="223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Определение однородных членов предложения. Замена простых предложений предложениями с однородными членами. Характеристика предложений.</w:t>
            </w:r>
          </w:p>
        </w:tc>
        <w:tc>
          <w:tcPr>
            <w:tcW w:w="2957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У. с.171 упр.174 (1,2,3 предложения)</w:t>
            </w:r>
          </w:p>
        </w:tc>
        <w:tc>
          <w:tcPr>
            <w:tcW w:w="200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922" w:rsidRPr="00FD24F9" w:rsidTr="00364207">
        <w:tc>
          <w:tcPr>
            <w:tcW w:w="223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ОРКиСЭ</w:t>
            </w:r>
            <w:proofErr w:type="spellEnd"/>
          </w:p>
        </w:tc>
        <w:tc>
          <w:tcPr>
            <w:tcW w:w="2835" w:type="dxa"/>
          </w:tcPr>
          <w:p w:rsidR="009B3922" w:rsidRPr="00FD24F9" w:rsidRDefault="009B3922" w:rsidP="009B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9B3922" w:rsidRPr="00FD24F9" w:rsidRDefault="009B3922" w:rsidP="009B3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Любовь и уважение к Отечеству. Подведение итогов. Итоговая презентация творческих проектов.</w:t>
            </w:r>
          </w:p>
        </w:tc>
        <w:tc>
          <w:tcPr>
            <w:tcW w:w="2957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9B3922" w:rsidRPr="00FD24F9" w:rsidRDefault="009B3922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3CA0" w:rsidRPr="00FD24F9" w:rsidRDefault="00E63CA0" w:rsidP="007A7D3F">
      <w:pPr>
        <w:rPr>
          <w:rFonts w:ascii="Times New Roman" w:hAnsi="Times New Roman" w:cs="Times New Roman"/>
          <w:sz w:val="18"/>
          <w:szCs w:val="18"/>
        </w:rPr>
      </w:pPr>
    </w:p>
    <w:p w:rsidR="00E63CA0" w:rsidRPr="00FD24F9" w:rsidRDefault="00E63CA0" w:rsidP="00E63CA0">
      <w:pPr>
        <w:jc w:val="center"/>
        <w:rPr>
          <w:rFonts w:ascii="Times New Roman" w:hAnsi="Times New Roman" w:cs="Times New Roman"/>
          <w:sz w:val="18"/>
          <w:szCs w:val="18"/>
        </w:rPr>
      </w:pPr>
      <w:r w:rsidRPr="00FD24F9">
        <w:rPr>
          <w:rFonts w:ascii="Times New Roman" w:hAnsi="Times New Roman" w:cs="Times New Roman"/>
          <w:sz w:val="18"/>
          <w:szCs w:val="18"/>
        </w:rPr>
        <w:t>Расписание на 20 мая (среда)</w:t>
      </w:r>
    </w:p>
    <w:tbl>
      <w:tblPr>
        <w:tblStyle w:val="a3"/>
        <w:tblW w:w="15276" w:type="dxa"/>
        <w:tblLook w:val="04A0"/>
      </w:tblPr>
      <w:tblGrid>
        <w:gridCol w:w="2235"/>
        <w:gridCol w:w="2835"/>
        <w:gridCol w:w="5244"/>
        <w:gridCol w:w="2957"/>
        <w:gridCol w:w="2005"/>
      </w:tblGrid>
      <w:tr w:rsidR="00E63CA0" w:rsidRPr="00FD24F9" w:rsidTr="00364207">
        <w:tc>
          <w:tcPr>
            <w:tcW w:w="223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5244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Задания </w:t>
            </w:r>
          </w:p>
        </w:tc>
        <w:tc>
          <w:tcPr>
            <w:tcW w:w="200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Комментарии, (ресурсы)</w:t>
            </w:r>
          </w:p>
        </w:tc>
      </w:tr>
      <w:tr w:rsidR="00E63CA0" w:rsidRPr="00FD24F9" w:rsidTr="00364207">
        <w:tc>
          <w:tcPr>
            <w:tcW w:w="223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3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разделу «Убеждаемся, что без прошлого у людей нет будущего. Задумываемся над тем, что такое отечество».</w:t>
            </w:r>
          </w:p>
        </w:tc>
        <w:tc>
          <w:tcPr>
            <w:tcW w:w="2957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Ответить на вопросы теста</w:t>
            </w:r>
          </w:p>
        </w:tc>
        <w:tc>
          <w:tcPr>
            <w:tcW w:w="200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CA0" w:rsidRPr="00FD24F9" w:rsidTr="00364207">
        <w:tc>
          <w:tcPr>
            <w:tcW w:w="223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E63CA0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Геометрические фигуры и их свойства. Практическая работа «Построение геометрических фигур на клетчатой бумаге и с 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помощью чертежных инструментов»</w:t>
            </w:r>
          </w:p>
        </w:tc>
        <w:tc>
          <w:tcPr>
            <w:tcW w:w="2957" w:type="dxa"/>
          </w:tcPr>
          <w:p w:rsidR="00E63CA0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Р.Т.с.86 №163, 166</w:t>
            </w:r>
          </w:p>
        </w:tc>
        <w:tc>
          <w:tcPr>
            <w:tcW w:w="200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CA0" w:rsidRPr="00FD24F9" w:rsidTr="00364207">
        <w:tc>
          <w:tcPr>
            <w:tcW w:w="223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283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Развитие речи. Учимся рассказывать о творчестве писателя или поэта. Составление краткого сообщения о творчестве писателя или поэта.</w:t>
            </w:r>
          </w:p>
        </w:tc>
        <w:tc>
          <w:tcPr>
            <w:tcW w:w="2957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Устный рассказ о творчестве писателя или поэта, с произведениями которого знакомились на уроках литературного чтения в 4 классе</w:t>
            </w:r>
          </w:p>
        </w:tc>
        <w:tc>
          <w:tcPr>
            <w:tcW w:w="2005" w:type="dxa"/>
          </w:tcPr>
          <w:p w:rsidR="00E63CA0" w:rsidRPr="00FD24F9" w:rsidRDefault="00E63CA0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4207" w:rsidRDefault="00364207" w:rsidP="003A02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A0288" w:rsidRPr="00FD24F9" w:rsidRDefault="003A0288" w:rsidP="003A0288">
      <w:pPr>
        <w:jc w:val="center"/>
        <w:rPr>
          <w:rFonts w:ascii="Times New Roman" w:hAnsi="Times New Roman" w:cs="Times New Roman"/>
          <w:sz w:val="18"/>
          <w:szCs w:val="18"/>
        </w:rPr>
      </w:pPr>
      <w:r w:rsidRPr="00FD24F9">
        <w:rPr>
          <w:rFonts w:ascii="Times New Roman" w:hAnsi="Times New Roman" w:cs="Times New Roman"/>
          <w:sz w:val="18"/>
          <w:szCs w:val="18"/>
        </w:rPr>
        <w:t>Расписание на 21 мая (четверг)</w:t>
      </w:r>
    </w:p>
    <w:tbl>
      <w:tblPr>
        <w:tblStyle w:val="a3"/>
        <w:tblW w:w="15276" w:type="dxa"/>
        <w:tblLook w:val="04A0"/>
      </w:tblPr>
      <w:tblGrid>
        <w:gridCol w:w="2235"/>
        <w:gridCol w:w="2835"/>
        <w:gridCol w:w="5244"/>
        <w:gridCol w:w="2957"/>
        <w:gridCol w:w="2005"/>
      </w:tblGrid>
      <w:tr w:rsidR="003A0288" w:rsidRPr="00FD24F9" w:rsidTr="00364207">
        <w:tc>
          <w:tcPr>
            <w:tcW w:w="223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5244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Задания </w:t>
            </w:r>
          </w:p>
        </w:tc>
        <w:tc>
          <w:tcPr>
            <w:tcW w:w="200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Комментарии, (ресурсы)</w:t>
            </w:r>
          </w:p>
        </w:tc>
      </w:tr>
      <w:tr w:rsidR="003A0288" w:rsidRPr="00FD24F9" w:rsidTr="00364207">
        <w:tc>
          <w:tcPr>
            <w:tcW w:w="223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3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3A0288" w:rsidRPr="00FD24F9" w:rsidRDefault="00B84F44" w:rsidP="00B84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Человек в мире культуры. Его прошлое, настоящее и будущее. </w:t>
            </w:r>
            <w:proofErr w:type="gramStart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Сравнение отрывков из стихотворных произведений А. Пушкина «Гонимы вешними лучами» и «Сквозь волнистые туманы».</w:t>
            </w:r>
            <w:proofErr w:type="gram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особенностей поэтического мировосприятия в стихотворении М. 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Яснова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 «Снизу вверх посмотрел…»</w:t>
            </w:r>
          </w:p>
        </w:tc>
        <w:tc>
          <w:tcPr>
            <w:tcW w:w="2957" w:type="dxa"/>
          </w:tcPr>
          <w:p w:rsidR="003A0288" w:rsidRPr="00FD24F9" w:rsidRDefault="00B84F44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У. с. 170-176</w:t>
            </w:r>
          </w:p>
        </w:tc>
        <w:tc>
          <w:tcPr>
            <w:tcW w:w="200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F44" w:rsidRPr="00FD24F9" w:rsidTr="00364207">
        <w:tc>
          <w:tcPr>
            <w:tcW w:w="2235" w:type="dxa"/>
          </w:tcPr>
          <w:p w:rsidR="00B84F44" w:rsidRPr="00FD24F9" w:rsidRDefault="00B84F44" w:rsidP="001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B84F44" w:rsidRPr="00FD24F9" w:rsidRDefault="00B84F44" w:rsidP="001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B84F44" w:rsidRPr="00FD24F9" w:rsidRDefault="00B84F44" w:rsidP="001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B84F44" w:rsidRPr="00FD24F9" w:rsidRDefault="00DB6CCC" w:rsidP="001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Выявление различий сложного предложения и простого. Знаки препинания  в сложных предложениях. Отличие сложных предложений от простых предложений с однородными членами.</w:t>
            </w:r>
          </w:p>
        </w:tc>
        <w:tc>
          <w:tcPr>
            <w:tcW w:w="2957" w:type="dxa"/>
          </w:tcPr>
          <w:p w:rsidR="00B84F44" w:rsidRPr="00FD24F9" w:rsidRDefault="00DB6CCC" w:rsidP="001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У.с.174-176</w:t>
            </w:r>
          </w:p>
          <w:p w:rsidR="00DB6CCC" w:rsidRPr="00FD24F9" w:rsidRDefault="00DB6CCC" w:rsidP="001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Упр. 176 (устно), правило с.177; упр. 177 списать, подчеркнуть основы предложений.</w:t>
            </w:r>
          </w:p>
        </w:tc>
        <w:tc>
          <w:tcPr>
            <w:tcW w:w="2005" w:type="dxa"/>
          </w:tcPr>
          <w:p w:rsidR="00B84F44" w:rsidRPr="00FD24F9" w:rsidRDefault="00B84F44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F44" w:rsidRPr="00FD24F9" w:rsidTr="00364207">
        <w:tc>
          <w:tcPr>
            <w:tcW w:w="2235" w:type="dxa"/>
          </w:tcPr>
          <w:p w:rsidR="00B84F44" w:rsidRPr="00FD24F9" w:rsidRDefault="00B84F44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35" w:type="dxa"/>
          </w:tcPr>
          <w:p w:rsidR="00B84F44" w:rsidRPr="00FD24F9" w:rsidRDefault="00B84F44" w:rsidP="00B84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B84F44" w:rsidRPr="00FD24F9" w:rsidRDefault="00B84F44" w:rsidP="00B84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B84F44" w:rsidRPr="00FD24F9" w:rsidRDefault="00DB6CCC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Основной закон страны. Конституция России. Правительство России. Обобщение по теме «Мы – граждане России». Проверочная работа «Мы – граждане России»</w:t>
            </w:r>
          </w:p>
        </w:tc>
        <w:tc>
          <w:tcPr>
            <w:tcW w:w="2957" w:type="dxa"/>
          </w:tcPr>
          <w:p w:rsidR="00B84F44" w:rsidRPr="00FD24F9" w:rsidRDefault="00B84F44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B84F44" w:rsidRPr="00FD24F9" w:rsidRDefault="00B84F44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F44" w:rsidRPr="00FD24F9" w:rsidTr="00364207">
        <w:tc>
          <w:tcPr>
            <w:tcW w:w="2235" w:type="dxa"/>
          </w:tcPr>
          <w:p w:rsidR="00B84F44" w:rsidRPr="00FD24F9" w:rsidRDefault="00B84F44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r w:rsidR="00DB6CCC" w:rsidRPr="00FD24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гия</w:t>
            </w:r>
          </w:p>
        </w:tc>
        <w:tc>
          <w:tcPr>
            <w:tcW w:w="2835" w:type="dxa"/>
          </w:tcPr>
          <w:p w:rsidR="00B84F44" w:rsidRPr="00FD24F9" w:rsidRDefault="00B84F44" w:rsidP="00B84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B84F44" w:rsidRPr="00FD24F9" w:rsidRDefault="00B84F44" w:rsidP="00B84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244" w:type="dxa"/>
          </w:tcPr>
          <w:p w:rsidR="00B84F44" w:rsidRPr="00FD24F9" w:rsidRDefault="00DB6CCC" w:rsidP="00DB6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Практика работы на компьютере. Электронные справочные издания. Детская электронная энциклопедия. Пресс-конференция.</w:t>
            </w:r>
          </w:p>
        </w:tc>
        <w:tc>
          <w:tcPr>
            <w:tcW w:w="2957" w:type="dxa"/>
          </w:tcPr>
          <w:p w:rsidR="00B84F44" w:rsidRPr="00FD24F9" w:rsidRDefault="00B84F44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B84F44" w:rsidRPr="00FD24F9" w:rsidRDefault="00B84F44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4207" w:rsidRDefault="00364207" w:rsidP="003A02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A0288" w:rsidRPr="00FD24F9" w:rsidRDefault="003A0288" w:rsidP="003A0288">
      <w:pPr>
        <w:jc w:val="center"/>
        <w:rPr>
          <w:rFonts w:ascii="Times New Roman" w:hAnsi="Times New Roman" w:cs="Times New Roman"/>
          <w:sz w:val="18"/>
          <w:szCs w:val="18"/>
        </w:rPr>
      </w:pPr>
      <w:r w:rsidRPr="00FD24F9">
        <w:rPr>
          <w:rFonts w:ascii="Times New Roman" w:hAnsi="Times New Roman" w:cs="Times New Roman"/>
          <w:sz w:val="18"/>
          <w:szCs w:val="18"/>
        </w:rPr>
        <w:t>Расписание на 22 мая (пятница)</w:t>
      </w:r>
    </w:p>
    <w:tbl>
      <w:tblPr>
        <w:tblStyle w:val="a3"/>
        <w:tblW w:w="15276" w:type="dxa"/>
        <w:tblLook w:val="04A0"/>
      </w:tblPr>
      <w:tblGrid>
        <w:gridCol w:w="2235"/>
        <w:gridCol w:w="2835"/>
        <w:gridCol w:w="5386"/>
        <w:gridCol w:w="2957"/>
        <w:gridCol w:w="1863"/>
      </w:tblGrid>
      <w:tr w:rsidR="003A0288" w:rsidRPr="00FD24F9" w:rsidTr="00364207">
        <w:tc>
          <w:tcPr>
            <w:tcW w:w="223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5386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Задания </w:t>
            </w:r>
          </w:p>
        </w:tc>
        <w:tc>
          <w:tcPr>
            <w:tcW w:w="1863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Комментарии, (ресурсы)</w:t>
            </w:r>
          </w:p>
        </w:tc>
      </w:tr>
      <w:tr w:rsidR="003A0288" w:rsidRPr="00FD24F9" w:rsidTr="00364207">
        <w:tc>
          <w:tcPr>
            <w:tcW w:w="223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386" w:type="dxa"/>
          </w:tcPr>
          <w:p w:rsidR="003A0288" w:rsidRPr="00FD24F9" w:rsidRDefault="00FD24F9" w:rsidP="00FD2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Составление и  нахождение значения буквенного выражения. Решение составных уравнений, сводящихся к цепочке простых. Решение арифметических задач с помощью уравнений. Работа с данными. Составление алгоритма нахождения периметра геометрических фигур.</w:t>
            </w:r>
          </w:p>
        </w:tc>
        <w:tc>
          <w:tcPr>
            <w:tcW w:w="2957" w:type="dxa"/>
          </w:tcPr>
          <w:p w:rsidR="003A0288" w:rsidRPr="00FD24F9" w:rsidRDefault="003A0288" w:rsidP="00FD2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Р.Т.с.8</w:t>
            </w:r>
            <w:r w:rsidR="00FD24F9" w:rsidRPr="00FD24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  <w:r w:rsidR="00FD24F9" w:rsidRPr="00FD24F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FD24F9" w:rsidRPr="00FD24F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63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288" w:rsidRPr="00FD24F9" w:rsidTr="00364207">
        <w:tc>
          <w:tcPr>
            <w:tcW w:w="2235" w:type="dxa"/>
          </w:tcPr>
          <w:p w:rsidR="003A0288" w:rsidRPr="00FD24F9" w:rsidRDefault="00DB6CCC" w:rsidP="00DB6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 xml:space="preserve">Родная литература </w:t>
            </w:r>
          </w:p>
        </w:tc>
        <w:tc>
          <w:tcPr>
            <w:tcW w:w="2835" w:type="dxa"/>
          </w:tcPr>
          <w:p w:rsidR="00FD24F9" w:rsidRPr="00FD24F9" w:rsidRDefault="00FD24F9" w:rsidP="00FD2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3A0288" w:rsidRPr="00FD24F9" w:rsidRDefault="00FD24F9" w:rsidP="00FD2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386" w:type="dxa"/>
          </w:tcPr>
          <w:p w:rsidR="003A0288" w:rsidRPr="00FD24F9" w:rsidRDefault="00FD24F9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Защита творческого проекта по теме «В мире волшебной авторской сказки»</w:t>
            </w:r>
          </w:p>
        </w:tc>
        <w:tc>
          <w:tcPr>
            <w:tcW w:w="2957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288" w:rsidRPr="00FD24F9" w:rsidTr="00364207">
        <w:tc>
          <w:tcPr>
            <w:tcW w:w="2235" w:type="dxa"/>
          </w:tcPr>
          <w:p w:rsidR="003A0288" w:rsidRPr="00FD24F9" w:rsidRDefault="00FD24F9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835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Угрюмова М.В.</w:t>
            </w:r>
          </w:p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ugriumova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</w:t>
            </w:r>
            <w:proofErr w:type="spellEnd"/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D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386" w:type="dxa"/>
          </w:tcPr>
          <w:p w:rsidR="003A0288" w:rsidRPr="00FD24F9" w:rsidRDefault="00FD24F9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4F9">
              <w:rPr>
                <w:rFonts w:ascii="Times New Roman" w:hAnsi="Times New Roman" w:cs="Times New Roman"/>
                <w:sz w:val="18"/>
                <w:szCs w:val="18"/>
              </w:rPr>
              <w:t>Экскурсия «Музеи Ярославля» (произведения известных художников и скульпторов)</w:t>
            </w:r>
          </w:p>
        </w:tc>
        <w:tc>
          <w:tcPr>
            <w:tcW w:w="2957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3A0288" w:rsidRPr="00FD24F9" w:rsidRDefault="003A0288" w:rsidP="007A1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0288" w:rsidRPr="00FD24F9" w:rsidRDefault="003A0288" w:rsidP="007A7D3F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A0288" w:rsidRPr="00FD24F9" w:rsidSect="00B84F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D3F"/>
    <w:rsid w:val="001D7A8A"/>
    <w:rsid w:val="002274EE"/>
    <w:rsid w:val="0026241C"/>
    <w:rsid w:val="00364207"/>
    <w:rsid w:val="003A0288"/>
    <w:rsid w:val="007A7D3F"/>
    <w:rsid w:val="009B3922"/>
    <w:rsid w:val="00B84F44"/>
    <w:rsid w:val="00DB6CCC"/>
    <w:rsid w:val="00E63CA0"/>
    <w:rsid w:val="00EB13E3"/>
    <w:rsid w:val="00FD2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klr-info@yandex.ru</cp:lastModifiedBy>
  <cp:revision>2</cp:revision>
  <dcterms:created xsi:type="dcterms:W3CDTF">2020-05-16T10:40:00Z</dcterms:created>
  <dcterms:modified xsi:type="dcterms:W3CDTF">2020-05-16T10:40:00Z</dcterms:modified>
</cp:coreProperties>
</file>